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C211" w14:textId="350F58D2" w:rsidR="009776FE" w:rsidRDefault="009776FE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noProof/>
          <w:sz w:val="20"/>
          <w:szCs w:val="20"/>
          <w:lang w:val="it-IT" w:eastAsia="it-IT"/>
        </w:rPr>
      </w:pPr>
    </w:p>
    <w:tbl>
      <w:tblPr>
        <w:tblStyle w:val="Grigliatabel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9776FE" w14:paraId="34BCCFCF" w14:textId="77777777" w:rsidTr="00CD31C5">
        <w:tc>
          <w:tcPr>
            <w:tcW w:w="6374" w:type="dxa"/>
          </w:tcPr>
          <w:p w14:paraId="58DD9350" w14:textId="77777777" w:rsidR="00833DE8" w:rsidRPr="002803D3" w:rsidRDefault="00833DE8" w:rsidP="00D637D1">
            <w:pPr>
              <w:pStyle w:val="Corpotesto"/>
              <w:spacing w:before="99"/>
              <w:ind w:left="0"/>
              <w:rPr>
                <w:lang w:val="it-IT"/>
              </w:rPr>
            </w:pPr>
            <w:r w:rsidRPr="002803D3">
              <w:rPr>
                <w:lang w:val="it-IT"/>
              </w:rPr>
              <w:t>Per il prossimo anno scolastico si propone l’adozione del testo:</w:t>
            </w:r>
          </w:p>
          <w:p w14:paraId="47695BA6" w14:textId="62B761BE" w:rsidR="00833DE8" w:rsidRPr="002803D3" w:rsidRDefault="005D0208" w:rsidP="00D637D1">
            <w:pPr>
              <w:spacing w:line="240" w:lineRule="auto"/>
              <w:rPr>
                <w:rFonts w:ascii="ArialNarrow-BoldItalic"/>
                <w:b/>
                <w:i/>
                <w:sz w:val="36"/>
                <w:lang w:val="it-IT"/>
              </w:rPr>
            </w:pPr>
            <w:r>
              <w:rPr>
                <w:rFonts w:ascii="ArialNarrow-BoldItalic"/>
                <w:b/>
                <w:i/>
                <w:color w:val="FF0000"/>
                <w:sz w:val="36"/>
                <w:lang w:val="it-IT"/>
              </w:rPr>
              <w:t xml:space="preserve">Nuovo </w:t>
            </w:r>
            <w:r w:rsidR="0070564A">
              <w:rPr>
                <w:rFonts w:ascii="ArialNarrow-BoldItalic"/>
                <w:b/>
                <w:i/>
                <w:color w:val="FF0000"/>
                <w:sz w:val="36"/>
                <w:lang w:val="it-IT"/>
              </w:rPr>
              <w:t>VIVA leggere</w:t>
            </w:r>
          </w:p>
          <w:p w14:paraId="2FEDC540" w14:textId="561FFC50" w:rsidR="00833DE8" w:rsidRPr="00833DE8" w:rsidRDefault="00833DE8" w:rsidP="00D637D1">
            <w:pPr>
              <w:pStyle w:val="Corpotesto"/>
              <w:spacing w:before="99"/>
              <w:ind w:left="0"/>
              <w:rPr>
                <w:lang w:val="it-IT"/>
              </w:rPr>
            </w:pPr>
            <w:r w:rsidRPr="00833DE8">
              <w:rPr>
                <w:lang w:val="it-IT"/>
              </w:rPr>
              <w:t xml:space="preserve">Sussidiario dei linguaggi Classi </w:t>
            </w:r>
            <w:proofErr w:type="gramStart"/>
            <w:r w:rsidRPr="00833DE8">
              <w:rPr>
                <w:lang w:val="it-IT"/>
              </w:rPr>
              <w:t>4</w:t>
            </w:r>
            <w:r w:rsidRPr="00CD31C5">
              <w:rPr>
                <w:vertAlign w:val="superscript"/>
                <w:lang w:val="it-IT"/>
              </w:rPr>
              <w:t>a</w:t>
            </w:r>
            <w:proofErr w:type="gramEnd"/>
            <w:r w:rsidRPr="00833DE8">
              <w:rPr>
                <w:lang w:val="it-IT"/>
              </w:rPr>
              <w:t xml:space="preserve"> e 5</w:t>
            </w:r>
            <w:r w:rsidRPr="00CD31C5">
              <w:rPr>
                <w:vertAlign w:val="superscript"/>
                <w:lang w:val="it-IT"/>
              </w:rPr>
              <w:t>a</w:t>
            </w:r>
            <w:r w:rsidRPr="00833DE8">
              <w:rPr>
                <w:lang w:val="it-IT"/>
              </w:rPr>
              <w:t xml:space="preserve"> - Giunti Scuola, 202</w:t>
            </w:r>
            <w:r w:rsidR="00150120">
              <w:rPr>
                <w:lang w:val="it-IT"/>
              </w:rPr>
              <w:t>5</w:t>
            </w:r>
          </w:p>
          <w:p w14:paraId="1350C35E" w14:textId="181E2E29" w:rsidR="009776FE" w:rsidRDefault="009776FE" w:rsidP="00AD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</w:p>
        </w:tc>
        <w:tc>
          <w:tcPr>
            <w:tcW w:w="2977" w:type="dxa"/>
          </w:tcPr>
          <w:p w14:paraId="1C639E4E" w14:textId="3AAB7BD6" w:rsidR="009776FE" w:rsidRDefault="009776FE" w:rsidP="00977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FBA9808" wp14:editId="14675C33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C2485" w14:textId="7AD3EDD8" w:rsidR="001919DA" w:rsidRDefault="001919DA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i/>
          <w:sz w:val="10"/>
          <w:szCs w:val="10"/>
          <w:vertAlign w:val="subscript"/>
          <w:lang w:val="it-I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373"/>
        <w:gridCol w:w="1604"/>
      </w:tblGrid>
      <w:tr w:rsidR="00D637D1" w14:paraId="6BBAE506" w14:textId="77777777" w:rsidTr="00CD31C5">
        <w:trPr>
          <w:trHeight w:hRule="exact" w:val="360"/>
        </w:trPr>
        <w:tc>
          <w:tcPr>
            <w:tcW w:w="9356" w:type="dxa"/>
            <w:gridSpan w:val="3"/>
          </w:tcPr>
          <w:p w14:paraId="5E93EB68" w14:textId="77777777" w:rsidR="00D637D1" w:rsidRDefault="00D637D1" w:rsidP="001478EB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  <w:r>
              <w:rPr>
                <w:b/>
                <w:sz w:val="20"/>
              </w:rPr>
              <w:t xml:space="preserve"> IV</w:t>
            </w:r>
          </w:p>
        </w:tc>
      </w:tr>
      <w:tr w:rsidR="00D637D1" w14:paraId="583208E5" w14:textId="77777777" w:rsidTr="005D0208">
        <w:trPr>
          <w:trHeight w:hRule="exact" w:val="1274"/>
        </w:trPr>
        <w:tc>
          <w:tcPr>
            <w:tcW w:w="6379" w:type="dxa"/>
          </w:tcPr>
          <w:p w14:paraId="22737560" w14:textId="37C6EFDE" w:rsidR="0070564A" w:rsidRPr="002803D3" w:rsidRDefault="0070564A" w:rsidP="0070564A">
            <w:pPr>
              <w:pStyle w:val="TableParagraph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Letture</w:t>
            </w:r>
          </w:p>
          <w:p w14:paraId="426AAA28" w14:textId="05421AED" w:rsidR="0070564A" w:rsidRDefault="0070564A" w:rsidP="0070564A">
            <w:pPr>
              <w:pStyle w:val="TableParagraph"/>
              <w:spacing w:before="19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Grammatica</w:t>
            </w:r>
            <w:r>
              <w:rPr>
                <w:b/>
                <w:sz w:val="20"/>
                <w:lang w:val="it-IT"/>
              </w:rPr>
              <w:t xml:space="preserve"> + blocco Mappe e schemi</w:t>
            </w:r>
          </w:p>
          <w:p w14:paraId="110EA8E9" w14:textId="0131FBCB" w:rsidR="0070564A" w:rsidRDefault="0070564A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Scrittura</w:t>
            </w:r>
          </w:p>
          <w:p w14:paraId="7A72A717" w14:textId="26CBFE85" w:rsidR="0070564A" w:rsidRPr="002803D3" w:rsidRDefault="0070564A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Arte e Musica</w:t>
            </w:r>
          </w:p>
          <w:p w14:paraId="50B6FB9A" w14:textId="302DB075" w:rsidR="00D637D1" w:rsidRPr="002803D3" w:rsidRDefault="00D637D1" w:rsidP="00C77295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</w:p>
        </w:tc>
        <w:tc>
          <w:tcPr>
            <w:tcW w:w="1373" w:type="dxa"/>
          </w:tcPr>
          <w:p w14:paraId="4A031786" w14:textId="77777777" w:rsidR="00D637D1" w:rsidRDefault="00D637D1" w:rsidP="00B67D04">
            <w:pPr>
              <w:pStyle w:val="TableParagraph"/>
              <w:spacing w:before="6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(carta + </w:t>
            </w:r>
            <w:proofErr w:type="spellStart"/>
            <w:r>
              <w:rPr>
                <w:sz w:val="20"/>
              </w:rPr>
              <w:t>digitale</w:t>
            </w:r>
            <w:proofErr w:type="spellEnd"/>
            <w:r>
              <w:rPr>
                <w:sz w:val="20"/>
              </w:rPr>
              <w:t>)</w:t>
            </w:r>
          </w:p>
          <w:p w14:paraId="68D155FA" w14:textId="5CC5D85D" w:rsidR="00D637D1" w:rsidRDefault="00C77295" w:rsidP="0070564A">
            <w:pPr>
              <w:pStyle w:val="TableParagraph"/>
              <w:spacing w:before="60"/>
              <w:ind w:left="0"/>
              <w:jc w:val="center"/>
              <w:rPr>
                <w:b/>
                <w:sz w:val="20"/>
              </w:rPr>
            </w:pPr>
            <w:r w:rsidRPr="00C77295">
              <w:rPr>
                <w:b/>
                <w:sz w:val="20"/>
              </w:rPr>
              <w:t>9788809</w:t>
            </w:r>
            <w:r w:rsidR="00FA04C7">
              <w:rPr>
                <w:b/>
                <w:sz w:val="20"/>
              </w:rPr>
              <w:t>917590</w:t>
            </w:r>
          </w:p>
        </w:tc>
        <w:tc>
          <w:tcPr>
            <w:tcW w:w="1604" w:type="dxa"/>
          </w:tcPr>
          <w:p w14:paraId="0FCD75EF" w14:textId="3052F012" w:rsidR="00D637D1" w:rsidRDefault="00D637D1" w:rsidP="00D637D1">
            <w:pPr>
              <w:pStyle w:val="TableParagraph"/>
              <w:spacing w:before="60" w:after="60"/>
              <w:ind w:left="102"/>
              <w:rPr>
                <w:sz w:val="20"/>
              </w:rPr>
            </w:pPr>
            <w:r w:rsidRPr="00761858">
              <w:rPr>
                <w:rFonts w:eastAsia="Times New Roman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D637D1" w14:paraId="25AB6A16" w14:textId="77777777" w:rsidTr="00CD31C5">
        <w:trPr>
          <w:trHeight w:hRule="exact" w:val="360"/>
        </w:trPr>
        <w:tc>
          <w:tcPr>
            <w:tcW w:w="9356" w:type="dxa"/>
            <w:gridSpan w:val="3"/>
          </w:tcPr>
          <w:p w14:paraId="128C2671" w14:textId="77777777" w:rsidR="00D637D1" w:rsidRDefault="00D637D1" w:rsidP="001478EB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  <w:r>
              <w:rPr>
                <w:b/>
                <w:sz w:val="20"/>
              </w:rPr>
              <w:t xml:space="preserve"> V</w:t>
            </w:r>
          </w:p>
        </w:tc>
      </w:tr>
      <w:tr w:rsidR="00D637D1" w14:paraId="7A18B353" w14:textId="77777777" w:rsidTr="0070564A">
        <w:trPr>
          <w:trHeight w:hRule="exact" w:val="1092"/>
        </w:trPr>
        <w:tc>
          <w:tcPr>
            <w:tcW w:w="6379" w:type="dxa"/>
          </w:tcPr>
          <w:p w14:paraId="17735A5E" w14:textId="1E8364AE" w:rsidR="0070564A" w:rsidRDefault="0070564A" w:rsidP="0070564A">
            <w:pPr>
              <w:pStyle w:val="TableParagraph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Letture</w:t>
            </w:r>
          </w:p>
          <w:p w14:paraId="3F5E7E66" w14:textId="3F5E9AF0" w:rsidR="0070564A" w:rsidRPr="002803D3" w:rsidRDefault="0070564A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Grammatica</w:t>
            </w:r>
            <w:r>
              <w:rPr>
                <w:b/>
                <w:sz w:val="20"/>
                <w:lang w:val="it-IT"/>
              </w:rPr>
              <w:t xml:space="preserve"> + blocco Mappe e schemi</w:t>
            </w:r>
          </w:p>
          <w:p w14:paraId="2723E184" w14:textId="3C3E8CB4" w:rsidR="0070564A" w:rsidRPr="002803D3" w:rsidRDefault="0070564A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VIVA leggere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2803D3">
              <w:rPr>
                <w:b/>
                <w:sz w:val="20"/>
                <w:lang w:val="it-IT"/>
              </w:rPr>
              <w:t>Scrittura</w:t>
            </w:r>
          </w:p>
          <w:p w14:paraId="562C0804" w14:textId="6B9192A2" w:rsidR="00D637D1" w:rsidRPr="002803D3" w:rsidRDefault="00D637D1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</w:p>
        </w:tc>
        <w:tc>
          <w:tcPr>
            <w:tcW w:w="1373" w:type="dxa"/>
          </w:tcPr>
          <w:p w14:paraId="723C63FB" w14:textId="7D28339A" w:rsidR="00D637D1" w:rsidRPr="002803D3" w:rsidRDefault="00D637D1" w:rsidP="00B67D04">
            <w:pPr>
              <w:pStyle w:val="TableParagraph"/>
              <w:spacing w:before="60"/>
              <w:ind w:left="0"/>
              <w:jc w:val="center"/>
              <w:rPr>
                <w:i/>
                <w:sz w:val="21"/>
                <w:lang w:val="it-IT"/>
              </w:rPr>
            </w:pPr>
            <w:r>
              <w:rPr>
                <w:sz w:val="20"/>
              </w:rPr>
              <w:t xml:space="preserve">(carta + </w:t>
            </w:r>
            <w:proofErr w:type="spellStart"/>
            <w:r>
              <w:rPr>
                <w:sz w:val="20"/>
              </w:rPr>
              <w:t>digitale</w:t>
            </w:r>
            <w:proofErr w:type="spellEnd"/>
            <w:r>
              <w:rPr>
                <w:sz w:val="20"/>
              </w:rPr>
              <w:t>)</w:t>
            </w:r>
          </w:p>
          <w:p w14:paraId="11D48EEB" w14:textId="4113DFAE" w:rsidR="00D637D1" w:rsidRDefault="00FA04C7" w:rsidP="00B67D04">
            <w:pPr>
              <w:pStyle w:val="TableParagraph"/>
              <w:spacing w:before="60"/>
              <w:rPr>
                <w:b/>
                <w:sz w:val="20"/>
              </w:rPr>
            </w:pPr>
            <w:r w:rsidRPr="00C77295">
              <w:rPr>
                <w:b/>
                <w:sz w:val="20"/>
              </w:rPr>
              <w:t>9788809</w:t>
            </w:r>
            <w:r>
              <w:rPr>
                <w:b/>
                <w:sz w:val="20"/>
              </w:rPr>
              <w:t>917</w:t>
            </w:r>
            <w:r w:rsidR="00FC6379">
              <w:rPr>
                <w:b/>
                <w:sz w:val="20"/>
              </w:rPr>
              <w:t>606</w:t>
            </w:r>
          </w:p>
        </w:tc>
        <w:tc>
          <w:tcPr>
            <w:tcW w:w="1604" w:type="dxa"/>
          </w:tcPr>
          <w:p w14:paraId="227B953B" w14:textId="548C3C2B" w:rsidR="00D637D1" w:rsidRDefault="00D637D1" w:rsidP="00D637D1">
            <w:pPr>
              <w:pStyle w:val="TableParagraph"/>
              <w:spacing w:before="60"/>
              <w:ind w:left="102"/>
              <w:rPr>
                <w:sz w:val="20"/>
              </w:rPr>
            </w:pPr>
            <w:r w:rsidRPr="00761858">
              <w:rPr>
                <w:rFonts w:eastAsia="Times New Roman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D637D1" w:rsidRPr="00907526" w14:paraId="62878318" w14:textId="77777777" w:rsidTr="00CD31C5">
        <w:trPr>
          <w:trHeight w:hRule="exact" w:val="360"/>
        </w:trPr>
        <w:tc>
          <w:tcPr>
            <w:tcW w:w="9356" w:type="dxa"/>
            <w:gridSpan w:val="3"/>
          </w:tcPr>
          <w:p w14:paraId="5F307F10" w14:textId="5F0BAFA2" w:rsidR="00D637D1" w:rsidRPr="002803D3" w:rsidRDefault="00D637D1" w:rsidP="001478EB">
            <w:pPr>
              <w:pStyle w:val="TableParagraph"/>
              <w:spacing w:before="62"/>
              <w:rPr>
                <w:sz w:val="20"/>
                <w:lang w:val="it-IT"/>
              </w:rPr>
            </w:pPr>
            <w:hyperlink r:id="rId9" w:tgtFrame="_blank" w:history="1">
              <w:r w:rsidRPr="001919DA">
                <w:rPr>
                  <w:rStyle w:val="Collegamentoipertestuale"/>
                  <w:rFonts w:eastAsia="Times New Roman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cs="FrutigerLTStd-LightCn"/>
                <w:sz w:val="18"/>
                <w:szCs w:val="18"/>
                <w:lang w:val="it-IT"/>
              </w:rPr>
              <w:t>l’alunno</w:t>
            </w:r>
            <w:r w:rsidRPr="002803D3">
              <w:rPr>
                <w:sz w:val="20"/>
                <w:lang w:val="it-IT"/>
              </w:rPr>
              <w:t xml:space="preserve"> 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77777777" w:rsidR="00AB2694" w:rsidRPr="00761858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88"/>
      </w:tblGrid>
      <w:tr w:rsidR="00907526" w:rsidRPr="001919DA" w14:paraId="63F75F64" w14:textId="692AED5A" w:rsidTr="00182622">
        <w:trPr>
          <w:trHeight w:val="14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C3D" w14:textId="77777777" w:rsidR="00907526" w:rsidRPr="00EA4300" w:rsidRDefault="00907526" w:rsidP="00907526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Guida al testo (</w:t>
            </w:r>
            <w:proofErr w:type="spellStart"/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adozionale</w:t>
            </w:r>
            <w:proofErr w:type="spellEnd"/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) </w:t>
            </w:r>
          </w:p>
          <w:p w14:paraId="4240CC64" w14:textId="77777777" w:rsidR="00907526" w:rsidRPr="00EA4300" w:rsidRDefault="00907526" w:rsidP="00907526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Guida al testo (disciplinare) classi 4-5</w:t>
            </w:r>
          </w:p>
          <w:p w14:paraId="4AEDF850" w14:textId="77777777" w:rsidR="00907526" w:rsidRPr="00B67D04" w:rsidRDefault="00907526" w:rsidP="00907526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Libro facile</w:t>
            </w:r>
          </w:p>
          <w:p w14:paraId="4E6DC3A5" w14:textId="265BE2B1" w:rsidR="00907526" w:rsidRPr="00011C74" w:rsidRDefault="00907526" w:rsidP="00011C7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 w:rsidRPr="00A33073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>Libro digitale</w:t>
            </w:r>
            <w:r w:rsidRPr="00A33073">
              <w:rPr>
                <w:lang w:val="it-IT"/>
              </w:rPr>
              <w:br/>
            </w:r>
            <w:r w:rsidRPr="00A33073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>Materiali di aggiornamento e formazione su giuntiscuola.it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F3FF" w14:textId="3CD78491" w:rsidR="00907526" w:rsidRPr="001919DA" w:rsidRDefault="00907526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011C74" w:rsidRPr="00907526" w14:paraId="34491075" w14:textId="7D360BEF" w:rsidTr="00CD31C5">
        <w:trPr>
          <w:trHeight w:val="18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607" w14:textId="30F3E0A1" w:rsidR="00011C74" w:rsidRPr="001919DA" w:rsidRDefault="00011C74" w:rsidP="009110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hyperlink r:id="rId10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3DA" w14:textId="77777777" w:rsidR="00011C74" w:rsidRPr="00011C74" w:rsidRDefault="00011C74" w:rsidP="009110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21CABD72" w14:textId="4EB9FD02" w:rsidR="0070564A" w:rsidRDefault="00B67D04" w:rsidP="0070564A">
      <w:pPr>
        <w:pStyle w:val="Corpotesto"/>
        <w:ind w:left="0"/>
        <w:jc w:val="both"/>
        <w:rPr>
          <w:lang w:val="it-IT"/>
        </w:rPr>
      </w:pPr>
      <w:r w:rsidRPr="00B67D04">
        <w:rPr>
          <w:rFonts w:cs="FrutigerLTStd-Light"/>
          <w:color w:val="000000" w:themeColor="text1"/>
          <w:lang w:val="it-IT"/>
        </w:rPr>
        <w:t xml:space="preserve">È stato </w:t>
      </w:r>
      <w:r w:rsidR="0070564A" w:rsidRPr="002803D3">
        <w:rPr>
          <w:lang w:val="it-IT"/>
        </w:rPr>
        <w:t xml:space="preserve">scelto </w:t>
      </w:r>
      <w:r w:rsidR="005D0208" w:rsidRPr="005D0208">
        <w:rPr>
          <w:b/>
          <w:bCs/>
          <w:color w:val="FF0000"/>
          <w:lang w:val="it-IT"/>
        </w:rPr>
        <w:t>Nuovo</w:t>
      </w:r>
      <w:r w:rsidR="005D0208" w:rsidRPr="005D0208">
        <w:rPr>
          <w:color w:val="FF0000"/>
          <w:lang w:val="it-IT"/>
        </w:rPr>
        <w:t xml:space="preserve"> </w:t>
      </w:r>
      <w:r w:rsidR="0070564A">
        <w:rPr>
          <w:b/>
          <w:color w:val="FF0000"/>
          <w:lang w:val="it-IT"/>
        </w:rPr>
        <w:t>VIVA leggere</w:t>
      </w:r>
      <w:r w:rsidR="0070564A" w:rsidRPr="002803D3">
        <w:rPr>
          <w:b/>
          <w:color w:val="FF0000"/>
          <w:lang w:val="it-IT"/>
        </w:rPr>
        <w:t xml:space="preserve"> </w:t>
      </w:r>
      <w:r w:rsidR="0070564A" w:rsidRPr="002803D3">
        <w:rPr>
          <w:lang w:val="it-IT"/>
        </w:rPr>
        <w:t xml:space="preserve">perché </w:t>
      </w:r>
      <w:r w:rsidR="0070564A" w:rsidRPr="004D7B3F">
        <w:rPr>
          <w:lang w:val="it-IT"/>
        </w:rPr>
        <w:t xml:space="preserve">fa parte della collana VIVA, che offre un percorso per l’apprendimento di tutte le discipline dalla prima alla quinta </w:t>
      </w:r>
      <w:r w:rsidR="0070564A">
        <w:rPr>
          <w:lang w:val="it-IT"/>
        </w:rPr>
        <w:t xml:space="preserve">grazie </w:t>
      </w:r>
      <w:r w:rsidR="0070564A" w:rsidRPr="004D7B3F">
        <w:rPr>
          <w:lang w:val="it-IT"/>
        </w:rPr>
        <w:t xml:space="preserve">alle </w:t>
      </w:r>
      <w:r w:rsidR="0070564A" w:rsidRPr="007219E4">
        <w:rPr>
          <w:b/>
          <w:lang w:val="it-IT"/>
        </w:rPr>
        <w:t>Strategie per imparare e stare bene</w:t>
      </w:r>
      <w:r w:rsidR="0070564A" w:rsidRPr="004D7B3F">
        <w:rPr>
          <w:lang w:val="it-IT"/>
        </w:rPr>
        <w:t xml:space="preserve">, di Cesare </w:t>
      </w:r>
      <w:proofErr w:type="spellStart"/>
      <w:r w:rsidR="0070564A" w:rsidRPr="004D7B3F">
        <w:rPr>
          <w:lang w:val="it-IT"/>
        </w:rPr>
        <w:t>Cornoldi</w:t>
      </w:r>
      <w:proofErr w:type="spellEnd"/>
      <w:r w:rsidR="0070564A" w:rsidRPr="004D7B3F">
        <w:rPr>
          <w:lang w:val="it-IT"/>
        </w:rPr>
        <w:t xml:space="preserve"> e Luisa Lauretta.</w:t>
      </w:r>
      <w:r w:rsidR="00715312">
        <w:rPr>
          <w:lang w:val="it-IT"/>
        </w:rPr>
        <w:t xml:space="preserve"> </w:t>
      </w:r>
      <w:r w:rsidR="00E529E8">
        <w:rPr>
          <w:lang w:val="it-IT"/>
        </w:rPr>
        <w:t>Il corso c</w:t>
      </w:r>
      <w:r w:rsidR="00715312">
        <w:rPr>
          <w:lang w:val="it-IT"/>
        </w:rPr>
        <w:t xml:space="preserve">ontiene </w:t>
      </w:r>
      <w:r w:rsidR="00E529E8">
        <w:rPr>
          <w:lang w:val="it-IT"/>
        </w:rPr>
        <w:t xml:space="preserve">inoltre </w:t>
      </w:r>
      <w:r w:rsidR="00196CC8">
        <w:rPr>
          <w:lang w:val="it-IT"/>
        </w:rPr>
        <w:t>le pagine</w:t>
      </w:r>
      <w:r w:rsidR="00E529E8">
        <w:rPr>
          <w:lang w:val="it-IT"/>
        </w:rPr>
        <w:t xml:space="preserve"> dedicate a</w:t>
      </w:r>
      <w:r w:rsidR="00196CC8">
        <w:rPr>
          <w:lang w:val="it-IT"/>
        </w:rPr>
        <w:t xml:space="preserve"> </w:t>
      </w:r>
      <w:r w:rsidR="00196CC8" w:rsidRPr="00196CC8">
        <w:rPr>
          <w:b/>
          <w:bCs/>
          <w:lang w:val="it-IT"/>
        </w:rPr>
        <w:t>Parole al centro</w:t>
      </w:r>
      <w:r w:rsidR="00196CC8">
        <w:rPr>
          <w:lang w:val="it-IT"/>
        </w:rPr>
        <w:t>, il nuovo progetto realizzato per accompagnare bambine e bambini nell’apprendimento della lingua italiana e per valorizzare tutte le lingue della classe.</w:t>
      </w:r>
    </w:p>
    <w:p w14:paraId="2F60A345" w14:textId="3C4C35DA" w:rsidR="006F2331" w:rsidRPr="00E529E8" w:rsidRDefault="006F2331" w:rsidP="006F2331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lang w:val="it-IT"/>
        </w:rPr>
        <w:t>I</w:t>
      </w:r>
      <w:r w:rsidRPr="002803D3">
        <w:rPr>
          <w:lang w:val="it-IT"/>
        </w:rPr>
        <w:t xml:space="preserve"> </w:t>
      </w:r>
      <w:r>
        <w:rPr>
          <w:b/>
          <w:lang w:val="it-IT"/>
        </w:rPr>
        <w:t>volumi</w:t>
      </w:r>
      <w:r w:rsidRPr="002803D3">
        <w:rPr>
          <w:b/>
          <w:lang w:val="it-IT"/>
        </w:rPr>
        <w:t xml:space="preserve"> di Letture</w:t>
      </w:r>
      <w:r w:rsidRPr="006F2331">
        <w:rPr>
          <w:lang w:val="it-IT"/>
        </w:rPr>
        <w:t xml:space="preserve"> sono organizzati in unità di genere</w:t>
      </w:r>
      <w:r w:rsidR="006A0566">
        <w:rPr>
          <w:lang w:val="it-IT"/>
        </w:rPr>
        <w:t xml:space="preserve"> e tipologie testuali</w:t>
      </w:r>
      <w:r w:rsidR="00771A51">
        <w:rPr>
          <w:lang w:val="it-IT"/>
        </w:rPr>
        <w:t>.</w:t>
      </w:r>
      <w:r w:rsidRPr="006F2331">
        <w:rPr>
          <w:lang w:val="it-IT"/>
        </w:rPr>
        <w:t xml:space="preserve"> </w:t>
      </w:r>
      <w:r w:rsidR="00771A51">
        <w:rPr>
          <w:lang w:val="it-IT"/>
        </w:rPr>
        <w:t xml:space="preserve">Il percorso consente </w:t>
      </w:r>
      <w:r>
        <w:rPr>
          <w:lang w:val="it-IT"/>
        </w:rPr>
        <w:t>di sviluppare</w:t>
      </w:r>
      <w:r w:rsidRPr="006F2331">
        <w:rPr>
          <w:lang w:val="it-IT"/>
        </w:rPr>
        <w:t xml:space="preserve"> </w:t>
      </w:r>
      <w:r>
        <w:rPr>
          <w:lang w:val="it-IT"/>
        </w:rPr>
        <w:t xml:space="preserve">le </w:t>
      </w:r>
      <w:r w:rsidRPr="006F2331">
        <w:rPr>
          <w:lang w:val="it-IT"/>
        </w:rPr>
        <w:t>abilità di lettura e comprensione del testo, </w:t>
      </w:r>
      <w:r>
        <w:rPr>
          <w:lang w:val="it-IT"/>
        </w:rPr>
        <w:t>l’</w:t>
      </w:r>
      <w:r w:rsidRPr="006F2331">
        <w:rPr>
          <w:lang w:val="it-IT"/>
        </w:rPr>
        <w:t xml:space="preserve">analisi testuale, </w:t>
      </w:r>
      <w:r>
        <w:rPr>
          <w:lang w:val="it-IT"/>
        </w:rPr>
        <w:t xml:space="preserve">la </w:t>
      </w:r>
      <w:r w:rsidRPr="006F2331">
        <w:rPr>
          <w:lang w:val="it-IT"/>
        </w:rPr>
        <w:t xml:space="preserve">scrittura e </w:t>
      </w:r>
      <w:r>
        <w:rPr>
          <w:lang w:val="it-IT"/>
        </w:rPr>
        <w:t>l’</w:t>
      </w:r>
      <w:r w:rsidRPr="006F2331">
        <w:rPr>
          <w:lang w:val="it-IT"/>
        </w:rPr>
        <w:t>arricchimento lessicale</w:t>
      </w:r>
      <w:r>
        <w:rPr>
          <w:lang w:val="it-IT"/>
        </w:rPr>
        <w:t xml:space="preserve">. </w:t>
      </w:r>
      <w:r w:rsidR="00771A51">
        <w:rPr>
          <w:lang w:val="it-IT"/>
        </w:rPr>
        <w:t>Nei volumi sono presenti molti approfondimenti e curiosità</w:t>
      </w:r>
      <w:r w:rsidR="00196CC8">
        <w:rPr>
          <w:lang w:val="it-IT"/>
        </w:rPr>
        <w:t xml:space="preserve">, accompagnati da video di </w:t>
      </w:r>
      <w:r w:rsidR="00771A51">
        <w:rPr>
          <w:lang w:val="it-IT"/>
        </w:rPr>
        <w:t>esperti e noti scrittori</w:t>
      </w:r>
      <w:r w:rsidR="00196CC8">
        <w:rPr>
          <w:lang w:val="it-IT"/>
        </w:rPr>
        <w:t xml:space="preserve"> che li presentano</w:t>
      </w:r>
      <w:r w:rsidR="00771A51">
        <w:rPr>
          <w:lang w:val="it-IT"/>
        </w:rPr>
        <w:t xml:space="preserve">. </w:t>
      </w:r>
      <w:r w:rsidR="00E529E8">
        <w:rPr>
          <w:lang w:val="it-IT"/>
        </w:rPr>
        <w:t xml:space="preserve">Gli strumenti per l’inclusione </w:t>
      </w:r>
      <w:r w:rsidR="00E529E8" w:rsidRPr="00E529E8">
        <w:rPr>
          <w:b/>
          <w:bCs/>
          <w:lang w:val="it-IT"/>
        </w:rPr>
        <w:t>Imparare tutti con Graf</w:t>
      </w:r>
      <w:r w:rsidR="00E529E8">
        <w:rPr>
          <w:lang w:val="it-IT"/>
        </w:rPr>
        <w:t xml:space="preserve"> offrono letture con attività guidate e mappe per il ripasso</w:t>
      </w:r>
      <w:r w:rsidR="00E529E8" w:rsidRPr="00E529E8">
        <w:rPr>
          <w:rFonts w:ascii="Arial" w:hAnsi="Arial" w:cs="Arial"/>
          <w:color w:val="000000"/>
          <w:lang w:val="it-IT"/>
        </w:rPr>
        <w:t xml:space="preserve">. </w:t>
      </w:r>
      <w:r>
        <w:rPr>
          <w:lang w:val="it-IT"/>
        </w:rPr>
        <w:t xml:space="preserve">La sezione </w:t>
      </w:r>
      <w:r w:rsidRPr="00C6431D">
        <w:rPr>
          <w:b/>
          <w:bCs/>
          <w:lang w:val="it-IT"/>
        </w:rPr>
        <w:t>Il futuro siamo noi</w:t>
      </w:r>
      <w:r>
        <w:rPr>
          <w:lang w:val="it-IT"/>
        </w:rPr>
        <w:t xml:space="preserve"> </w:t>
      </w:r>
      <w:r w:rsidR="00C6431D">
        <w:rPr>
          <w:lang w:val="it-IT"/>
        </w:rPr>
        <w:t xml:space="preserve">dedicata alle Educazioni e le </w:t>
      </w:r>
      <w:proofErr w:type="gramStart"/>
      <w:r w:rsidR="00C6431D">
        <w:rPr>
          <w:lang w:val="it-IT"/>
        </w:rPr>
        <w:t>attività</w:t>
      </w:r>
      <w:proofErr w:type="gramEnd"/>
      <w:r w:rsidR="00C6431D">
        <w:rPr>
          <w:lang w:val="it-IT"/>
        </w:rPr>
        <w:t xml:space="preserve"> </w:t>
      </w:r>
      <w:r w:rsidR="00C6431D" w:rsidRPr="00196CC8">
        <w:rPr>
          <w:b/>
          <w:bCs/>
          <w:lang w:val="it-IT"/>
        </w:rPr>
        <w:t>Per crescere -Life skills</w:t>
      </w:r>
      <w:r w:rsidR="00C6431D">
        <w:rPr>
          <w:lang w:val="it-IT"/>
        </w:rPr>
        <w:t xml:space="preserve"> </w:t>
      </w:r>
      <w:r w:rsidRPr="0096201B">
        <w:rPr>
          <w:lang w:val="it-IT"/>
        </w:rPr>
        <w:t>accompagna</w:t>
      </w:r>
      <w:r w:rsidR="00C6431D">
        <w:rPr>
          <w:lang w:val="it-IT"/>
        </w:rPr>
        <w:t>no</w:t>
      </w:r>
      <w:r w:rsidRPr="0096201B">
        <w:rPr>
          <w:lang w:val="it-IT"/>
        </w:rPr>
        <w:t xml:space="preserve"> i bambini e le bambine nel loro percorso di crescita, aiutandoli a capire la realtà in cui vivono e a diventare cittadini consapevoli.</w:t>
      </w:r>
      <w:r w:rsidR="00E529E8">
        <w:rPr>
          <w:lang w:val="it-IT"/>
        </w:rPr>
        <w:t xml:space="preserve"> </w:t>
      </w:r>
    </w:p>
    <w:p w14:paraId="1A17619D" w14:textId="2BCDA573" w:rsidR="0070564A" w:rsidRDefault="00C6431D" w:rsidP="0070564A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I</w:t>
      </w:r>
      <w:r w:rsidR="0070564A" w:rsidRPr="002803D3">
        <w:rPr>
          <w:lang w:val="it-IT"/>
        </w:rPr>
        <w:t xml:space="preserve"> </w:t>
      </w:r>
      <w:r w:rsidR="0070564A">
        <w:rPr>
          <w:b/>
          <w:lang w:val="it-IT"/>
        </w:rPr>
        <w:t>volumi</w:t>
      </w:r>
      <w:r w:rsidR="0070564A" w:rsidRPr="002803D3">
        <w:rPr>
          <w:b/>
          <w:lang w:val="it-IT"/>
        </w:rPr>
        <w:t xml:space="preserve"> di Grammatica </w:t>
      </w:r>
      <w:r w:rsidRPr="00C6431D">
        <w:rPr>
          <w:bCs/>
          <w:lang w:val="it-IT"/>
        </w:rPr>
        <w:t xml:space="preserve">sono organizzati in quattro sezioni </w:t>
      </w:r>
      <w:r>
        <w:rPr>
          <w:bCs/>
          <w:lang w:val="it-IT"/>
        </w:rPr>
        <w:t>(Ortografia, Lessico, Morfologia, Sintassi)</w:t>
      </w:r>
      <w:r w:rsidR="006A0566">
        <w:rPr>
          <w:bCs/>
          <w:lang w:val="it-IT"/>
        </w:rPr>
        <w:t>.</w:t>
      </w:r>
      <w:r>
        <w:rPr>
          <w:bCs/>
          <w:lang w:val="it-IT"/>
        </w:rPr>
        <w:t xml:space="preserve"> Le pagine si aprono </w:t>
      </w:r>
      <w:r w:rsidR="0070564A" w:rsidRPr="007219E4">
        <w:rPr>
          <w:lang w:val="it-IT"/>
        </w:rPr>
        <w:t xml:space="preserve">con </w:t>
      </w:r>
      <w:r>
        <w:rPr>
          <w:lang w:val="it-IT"/>
        </w:rPr>
        <w:t xml:space="preserve">dialoghi illustrati </w:t>
      </w:r>
      <w:r w:rsidR="005D0208">
        <w:rPr>
          <w:lang w:val="it-IT"/>
        </w:rPr>
        <w:t>vicin</w:t>
      </w:r>
      <w:r>
        <w:rPr>
          <w:lang w:val="it-IT"/>
        </w:rPr>
        <w:t>i</w:t>
      </w:r>
      <w:r w:rsidR="005D0208">
        <w:rPr>
          <w:lang w:val="it-IT"/>
        </w:rPr>
        <w:t xml:space="preserve"> al contesto quotidiano dei bambini e delle bambine;</w:t>
      </w:r>
      <w:r w:rsidR="0070564A" w:rsidRPr="007219E4">
        <w:rPr>
          <w:lang w:val="it-IT"/>
        </w:rPr>
        <w:t xml:space="preserve"> </w:t>
      </w:r>
      <w:r w:rsidR="005D0208">
        <w:rPr>
          <w:lang w:val="it-IT"/>
        </w:rPr>
        <w:t>seguono</w:t>
      </w:r>
      <w:r w:rsidR="0070564A" w:rsidRPr="007219E4">
        <w:rPr>
          <w:lang w:val="it-IT"/>
        </w:rPr>
        <w:t xml:space="preserve"> esercizi graduali </w:t>
      </w:r>
      <w:r w:rsidR="00196CC8">
        <w:rPr>
          <w:lang w:val="it-IT"/>
        </w:rPr>
        <w:t xml:space="preserve">e multilivello </w:t>
      </w:r>
      <w:r>
        <w:rPr>
          <w:lang w:val="it-IT"/>
        </w:rPr>
        <w:t>che favoriscono l’apprendimento</w:t>
      </w:r>
      <w:r w:rsidR="006A0566">
        <w:rPr>
          <w:lang w:val="it-IT"/>
        </w:rPr>
        <w:t xml:space="preserve"> di tutta la classe</w:t>
      </w:r>
      <w:r w:rsidR="0070564A" w:rsidRPr="007219E4">
        <w:rPr>
          <w:lang w:val="it-IT"/>
        </w:rPr>
        <w:t xml:space="preserve">. </w:t>
      </w:r>
      <w:r w:rsidR="005D0208">
        <w:rPr>
          <w:lang w:val="it-IT"/>
        </w:rPr>
        <w:t xml:space="preserve">Alla fine di ogni volume è presente un </w:t>
      </w:r>
      <w:r w:rsidR="0070564A">
        <w:rPr>
          <w:lang w:val="it-IT"/>
        </w:rPr>
        <w:t>Quaderno degli Esercizi.</w:t>
      </w:r>
    </w:p>
    <w:p w14:paraId="0E08884C" w14:textId="77777777" w:rsidR="0070564A" w:rsidRPr="007219E4" w:rsidRDefault="0070564A" w:rsidP="0070564A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I</w:t>
      </w:r>
      <w:r w:rsidRPr="002803D3">
        <w:rPr>
          <w:lang w:val="it-IT"/>
        </w:rPr>
        <w:t xml:space="preserve"> </w:t>
      </w:r>
      <w:r>
        <w:rPr>
          <w:b/>
          <w:lang w:val="it-IT"/>
        </w:rPr>
        <w:t>volumi</w:t>
      </w:r>
      <w:r w:rsidRPr="002803D3">
        <w:rPr>
          <w:b/>
          <w:lang w:val="it-IT"/>
        </w:rPr>
        <w:t xml:space="preserve"> di Scrittura </w:t>
      </w:r>
      <w:r w:rsidRPr="002803D3">
        <w:rPr>
          <w:lang w:val="it-IT"/>
        </w:rPr>
        <w:t>presenta</w:t>
      </w:r>
      <w:r>
        <w:rPr>
          <w:lang w:val="it-IT"/>
        </w:rPr>
        <w:t>no</w:t>
      </w:r>
      <w:r w:rsidRPr="002803D3">
        <w:rPr>
          <w:lang w:val="it-IT"/>
        </w:rPr>
        <w:t xml:space="preserve"> </w:t>
      </w:r>
      <w:r w:rsidRPr="007219E4">
        <w:rPr>
          <w:lang w:val="it-IT"/>
        </w:rPr>
        <w:t>un percorso per sviluppare e rinforzare il processo di scrittura, l’allenamento sulla scrittura di genere e un’ampia sezione dedicata al riassunto.</w:t>
      </w:r>
    </w:p>
    <w:p w14:paraId="7861914A" w14:textId="77777777" w:rsidR="0070564A" w:rsidRDefault="0070564A" w:rsidP="0070564A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Il</w:t>
      </w:r>
      <w:r w:rsidRPr="007219E4">
        <w:rPr>
          <w:lang w:val="it-IT"/>
        </w:rPr>
        <w:t xml:space="preserve"> </w:t>
      </w:r>
      <w:r w:rsidRPr="007219E4">
        <w:rPr>
          <w:b/>
          <w:lang w:val="it-IT"/>
        </w:rPr>
        <w:t>volume biennale di Arte e Musica</w:t>
      </w:r>
      <w:r>
        <w:rPr>
          <w:lang w:val="it-IT"/>
        </w:rPr>
        <w:t xml:space="preserve"> è </w:t>
      </w:r>
      <w:r w:rsidRPr="007219E4">
        <w:rPr>
          <w:lang w:val="it-IT"/>
        </w:rPr>
        <w:t xml:space="preserve">caratterizzato da un taglio molto operativo, </w:t>
      </w:r>
      <w:r>
        <w:rPr>
          <w:lang w:val="it-IT"/>
        </w:rPr>
        <w:t>è una sorta di</w:t>
      </w:r>
      <w:r w:rsidRPr="007219E4">
        <w:rPr>
          <w:lang w:val="it-IT"/>
        </w:rPr>
        <w:t xml:space="preserve"> “album” </w:t>
      </w:r>
      <w:r>
        <w:rPr>
          <w:lang w:val="it-IT"/>
        </w:rPr>
        <w:t>in cui</w:t>
      </w:r>
      <w:r w:rsidRPr="007219E4">
        <w:rPr>
          <w:lang w:val="it-IT"/>
        </w:rPr>
        <w:t xml:space="preserve"> le attività proposte sono pensate per lasciare ampio spazio all’espressione e alla creatività di bambini e bambine.</w:t>
      </w:r>
    </w:p>
    <w:p w14:paraId="43F2E82C" w14:textId="77777777" w:rsidR="0070564A" w:rsidRPr="002803D3" w:rsidRDefault="0070564A" w:rsidP="0070564A">
      <w:pPr>
        <w:pStyle w:val="Corpotesto"/>
        <w:spacing w:before="26"/>
        <w:ind w:left="0"/>
        <w:jc w:val="both"/>
        <w:rPr>
          <w:lang w:val="it-IT"/>
        </w:rPr>
      </w:pPr>
      <w:r w:rsidRPr="00DF1E6D">
        <w:rPr>
          <w:lang w:val="it-IT"/>
        </w:rPr>
        <w:t xml:space="preserve">Il </w:t>
      </w:r>
      <w:proofErr w:type="spellStart"/>
      <w:r w:rsidRPr="00DF1E6D">
        <w:rPr>
          <w:b/>
          <w:lang w:val="it-IT"/>
        </w:rPr>
        <w:t>Dbookeasy</w:t>
      </w:r>
      <w:proofErr w:type="spellEnd"/>
      <w:r w:rsidRPr="00DF1E6D">
        <w:rPr>
          <w:lang w:val="it-IT"/>
        </w:rPr>
        <w:t>, completamente interattivo e compatibile con tutti i sistemi operativi, permette di fruire il libro online e offline, sia in formato pdf sfogliabile sia in formato accessibile, con tanti video, risorse interattive e materiali per il docente.</w:t>
      </w:r>
    </w:p>
    <w:p w14:paraId="58C1C237" w14:textId="77777777" w:rsidR="0070564A" w:rsidRPr="002803D3" w:rsidRDefault="0070564A" w:rsidP="0070564A">
      <w:pPr>
        <w:spacing w:line="240" w:lineRule="auto"/>
        <w:jc w:val="both"/>
        <w:rPr>
          <w:rFonts w:ascii="ArialNarrow-BoldItalic" w:hAnsi="ArialNarrow-BoldItalic"/>
          <w:b/>
          <w:i/>
          <w:sz w:val="18"/>
          <w:lang w:val="it-IT"/>
        </w:rPr>
      </w:pPr>
      <w:r w:rsidRPr="002803D3">
        <w:rPr>
          <w:rFonts w:ascii="ArialNarrow-BoldItalic" w:hAnsi="ArialNarrow-BoldItalic"/>
          <w:b/>
          <w:i/>
          <w:sz w:val="18"/>
          <w:lang w:val="it-IT"/>
        </w:rPr>
        <w:t>Il testo è conforme alle recenti disposizioni ministeriali in materia di adozioni dei libri di testo (D.M. 171 del 27/09/2013)</w:t>
      </w:r>
    </w:p>
    <w:p w14:paraId="43EEFE52" w14:textId="1C4496D8" w:rsidR="00C36C75" w:rsidRDefault="00761858" w:rsidP="0070564A">
      <w:pPr>
        <w:pStyle w:val="Corpotesto"/>
        <w:ind w:left="0"/>
        <w:jc w:val="both"/>
        <w:rPr>
          <w:rFonts w:cs="FrutigerLTStd-Light"/>
          <w:lang w:val="it-IT" w:eastAsia="en-GB"/>
        </w:rPr>
      </w:pP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60075238" w:rsidR="00761858" w:rsidRPr="00C74D19" w:rsidRDefault="005D0208" w:rsidP="00761858">
      <w:pPr>
        <w:spacing w:after="0" w:line="240" w:lineRule="auto"/>
        <w:rPr>
          <w:sz w:val="16"/>
          <w:lang w:val="it-IT" w:eastAsia="en-GB"/>
        </w:rPr>
      </w:pPr>
      <w:r>
        <w:rPr>
          <w:sz w:val="16"/>
          <w:lang w:val="it-IT" w:eastAsia="en-GB"/>
        </w:rPr>
        <w:t>Via Bolognese 165</w:t>
      </w:r>
      <w:r w:rsidR="00761858" w:rsidRPr="00C74D19">
        <w:rPr>
          <w:sz w:val="16"/>
          <w:lang w:val="it-IT" w:eastAsia="en-GB"/>
        </w:rPr>
        <w:t>, 5013</w:t>
      </w:r>
      <w:r>
        <w:rPr>
          <w:sz w:val="16"/>
          <w:lang w:val="it-IT" w:eastAsia="en-GB"/>
        </w:rPr>
        <w:t>9</w:t>
      </w:r>
      <w:r w:rsidR="00761858" w:rsidRPr="00C74D19">
        <w:rPr>
          <w:sz w:val="16"/>
          <w:lang w:val="it-IT" w:eastAsia="en-GB"/>
        </w:rPr>
        <w:t xml:space="preserve"> Firenze</w:t>
      </w:r>
    </w:p>
    <w:p w14:paraId="2EDD4EDB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C74D19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1" w:history="1">
        <w:r w:rsidRPr="00C74D19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2" w:history="1">
        <w:r w:rsidRPr="00C74D19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1A20E812" w:rsidR="00761858" w:rsidRPr="00C74D19" w:rsidRDefault="00182450" w:rsidP="00761858">
      <w:pPr>
        <w:spacing w:after="0" w:line="240" w:lineRule="auto"/>
        <w:rPr>
          <w:sz w:val="16"/>
          <w:lang w:val="it-IT" w:eastAsia="en-GB"/>
        </w:rPr>
      </w:pPr>
      <w:hyperlink r:id="rId13" w:history="1">
        <w:r w:rsidRPr="00F27510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40798D">
      <w:pgSz w:w="12240" w:h="15840"/>
      <w:pgMar w:top="567" w:right="1418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8458" w14:textId="77777777" w:rsidR="00DD75B6" w:rsidRDefault="00DD75B6" w:rsidP="009776FE">
      <w:pPr>
        <w:spacing w:after="0" w:line="240" w:lineRule="auto"/>
      </w:pPr>
      <w:r>
        <w:separator/>
      </w:r>
    </w:p>
  </w:endnote>
  <w:endnote w:type="continuationSeparator" w:id="0">
    <w:p w14:paraId="5739DE10" w14:textId="77777777" w:rsidR="00DD75B6" w:rsidRDefault="00DD75B6" w:rsidP="0097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rialNarrow-BoldItalic">
    <w:altName w:val="Arial Narrow"/>
    <w:panose1 w:val="020B0604020202020204"/>
    <w:charset w:val="00"/>
    <w:family w:val="swiss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DEF8" w14:textId="77777777" w:rsidR="00DD75B6" w:rsidRDefault="00DD75B6" w:rsidP="009776FE">
      <w:pPr>
        <w:spacing w:after="0" w:line="240" w:lineRule="auto"/>
      </w:pPr>
      <w:r>
        <w:separator/>
      </w:r>
    </w:p>
  </w:footnote>
  <w:footnote w:type="continuationSeparator" w:id="0">
    <w:p w14:paraId="1CDA0551" w14:textId="77777777" w:rsidR="00DD75B6" w:rsidRDefault="00DD75B6" w:rsidP="0097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555">
    <w:abstractNumId w:val="4"/>
  </w:num>
  <w:num w:numId="2" w16cid:durableId="1351376500">
    <w:abstractNumId w:val="3"/>
  </w:num>
  <w:num w:numId="3" w16cid:durableId="102192704">
    <w:abstractNumId w:val="2"/>
  </w:num>
  <w:num w:numId="4" w16cid:durableId="699283558">
    <w:abstractNumId w:val="1"/>
  </w:num>
  <w:num w:numId="5" w16cid:durableId="2775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F"/>
    <w:rsid w:val="00011C74"/>
    <w:rsid w:val="00017A79"/>
    <w:rsid w:val="00034BAC"/>
    <w:rsid w:val="0004692F"/>
    <w:rsid w:val="00073464"/>
    <w:rsid w:val="00082BEB"/>
    <w:rsid w:val="000B581E"/>
    <w:rsid w:val="000D3153"/>
    <w:rsid w:val="000E3433"/>
    <w:rsid w:val="000F53F9"/>
    <w:rsid w:val="00116CB2"/>
    <w:rsid w:val="001357A5"/>
    <w:rsid w:val="00150120"/>
    <w:rsid w:val="0015711C"/>
    <w:rsid w:val="00174C44"/>
    <w:rsid w:val="00182450"/>
    <w:rsid w:val="001919DA"/>
    <w:rsid w:val="00196CC8"/>
    <w:rsid w:val="001A031D"/>
    <w:rsid w:val="001A4BA1"/>
    <w:rsid w:val="001A5E32"/>
    <w:rsid w:val="001C435F"/>
    <w:rsid w:val="001E6D0B"/>
    <w:rsid w:val="00205478"/>
    <w:rsid w:val="002270CD"/>
    <w:rsid w:val="00232DF1"/>
    <w:rsid w:val="002369E2"/>
    <w:rsid w:val="00252AB6"/>
    <w:rsid w:val="002563D6"/>
    <w:rsid w:val="0026026D"/>
    <w:rsid w:val="00266200"/>
    <w:rsid w:val="00272B83"/>
    <w:rsid w:val="00272CE0"/>
    <w:rsid w:val="00295158"/>
    <w:rsid w:val="002B3FF3"/>
    <w:rsid w:val="002D07BD"/>
    <w:rsid w:val="002E530E"/>
    <w:rsid w:val="002F41B9"/>
    <w:rsid w:val="003114F5"/>
    <w:rsid w:val="00334C62"/>
    <w:rsid w:val="003439F9"/>
    <w:rsid w:val="00345FBC"/>
    <w:rsid w:val="0035090A"/>
    <w:rsid w:val="003535A7"/>
    <w:rsid w:val="0037153E"/>
    <w:rsid w:val="003A4ABE"/>
    <w:rsid w:val="003A532C"/>
    <w:rsid w:val="003C4E8F"/>
    <w:rsid w:val="003D2634"/>
    <w:rsid w:val="003E134F"/>
    <w:rsid w:val="003F7E6E"/>
    <w:rsid w:val="00400558"/>
    <w:rsid w:val="00403A7A"/>
    <w:rsid w:val="0040798D"/>
    <w:rsid w:val="00420061"/>
    <w:rsid w:val="0042032A"/>
    <w:rsid w:val="0044400A"/>
    <w:rsid w:val="00452BB7"/>
    <w:rsid w:val="0045513E"/>
    <w:rsid w:val="00462071"/>
    <w:rsid w:val="0046462D"/>
    <w:rsid w:val="00481619"/>
    <w:rsid w:val="00485271"/>
    <w:rsid w:val="00491F55"/>
    <w:rsid w:val="004B4C07"/>
    <w:rsid w:val="004B5E62"/>
    <w:rsid w:val="004D5C23"/>
    <w:rsid w:val="004D6730"/>
    <w:rsid w:val="004E3C81"/>
    <w:rsid w:val="004F1BD2"/>
    <w:rsid w:val="004F5A1C"/>
    <w:rsid w:val="00525C1E"/>
    <w:rsid w:val="00531BAB"/>
    <w:rsid w:val="005500C3"/>
    <w:rsid w:val="00551526"/>
    <w:rsid w:val="0056278C"/>
    <w:rsid w:val="005827C1"/>
    <w:rsid w:val="00582973"/>
    <w:rsid w:val="0059147F"/>
    <w:rsid w:val="005A3316"/>
    <w:rsid w:val="005B4EB7"/>
    <w:rsid w:val="005C5D36"/>
    <w:rsid w:val="005D0208"/>
    <w:rsid w:val="005D17BA"/>
    <w:rsid w:val="005D1BCA"/>
    <w:rsid w:val="005D1F45"/>
    <w:rsid w:val="005E010F"/>
    <w:rsid w:val="005E5B99"/>
    <w:rsid w:val="005E73CC"/>
    <w:rsid w:val="006026C4"/>
    <w:rsid w:val="006071B7"/>
    <w:rsid w:val="00613666"/>
    <w:rsid w:val="00641EC1"/>
    <w:rsid w:val="0064286F"/>
    <w:rsid w:val="00650594"/>
    <w:rsid w:val="00656304"/>
    <w:rsid w:val="0066224D"/>
    <w:rsid w:val="00671186"/>
    <w:rsid w:val="00674F68"/>
    <w:rsid w:val="0069006B"/>
    <w:rsid w:val="006A0566"/>
    <w:rsid w:val="006C106A"/>
    <w:rsid w:val="006C4317"/>
    <w:rsid w:val="006E4644"/>
    <w:rsid w:val="006E5E31"/>
    <w:rsid w:val="006E5EF9"/>
    <w:rsid w:val="006F2331"/>
    <w:rsid w:val="0070564A"/>
    <w:rsid w:val="00711134"/>
    <w:rsid w:val="00715312"/>
    <w:rsid w:val="00761858"/>
    <w:rsid w:val="00762B83"/>
    <w:rsid w:val="00763885"/>
    <w:rsid w:val="00771010"/>
    <w:rsid w:val="00771A51"/>
    <w:rsid w:val="0079725E"/>
    <w:rsid w:val="007A4775"/>
    <w:rsid w:val="007B121C"/>
    <w:rsid w:val="007B389A"/>
    <w:rsid w:val="007F65F8"/>
    <w:rsid w:val="00806549"/>
    <w:rsid w:val="00822F1D"/>
    <w:rsid w:val="00823270"/>
    <w:rsid w:val="00832420"/>
    <w:rsid w:val="00833DE8"/>
    <w:rsid w:val="00836424"/>
    <w:rsid w:val="008410CD"/>
    <w:rsid w:val="008503B8"/>
    <w:rsid w:val="00867DB0"/>
    <w:rsid w:val="008723C5"/>
    <w:rsid w:val="0089193C"/>
    <w:rsid w:val="008A65C0"/>
    <w:rsid w:val="008B0468"/>
    <w:rsid w:val="008B0DD7"/>
    <w:rsid w:val="008B2F37"/>
    <w:rsid w:val="008C2DF7"/>
    <w:rsid w:val="008C3230"/>
    <w:rsid w:val="008C76B5"/>
    <w:rsid w:val="008E48AC"/>
    <w:rsid w:val="00907526"/>
    <w:rsid w:val="009110D9"/>
    <w:rsid w:val="00912E27"/>
    <w:rsid w:val="00935ED2"/>
    <w:rsid w:val="0097062A"/>
    <w:rsid w:val="00972454"/>
    <w:rsid w:val="009776FE"/>
    <w:rsid w:val="009811C8"/>
    <w:rsid w:val="009907C4"/>
    <w:rsid w:val="009A14CA"/>
    <w:rsid w:val="009C30BF"/>
    <w:rsid w:val="009E39C4"/>
    <w:rsid w:val="00A072DF"/>
    <w:rsid w:val="00A11CD8"/>
    <w:rsid w:val="00A343EA"/>
    <w:rsid w:val="00A41FF7"/>
    <w:rsid w:val="00A4706D"/>
    <w:rsid w:val="00A5107D"/>
    <w:rsid w:val="00A61986"/>
    <w:rsid w:val="00A638B2"/>
    <w:rsid w:val="00A638C4"/>
    <w:rsid w:val="00A710EB"/>
    <w:rsid w:val="00A90ECB"/>
    <w:rsid w:val="00A9169C"/>
    <w:rsid w:val="00AA024C"/>
    <w:rsid w:val="00AB1775"/>
    <w:rsid w:val="00AB2694"/>
    <w:rsid w:val="00AB6E4F"/>
    <w:rsid w:val="00AC186A"/>
    <w:rsid w:val="00AC571B"/>
    <w:rsid w:val="00AC58C5"/>
    <w:rsid w:val="00AD0759"/>
    <w:rsid w:val="00AD2AA0"/>
    <w:rsid w:val="00AE68E7"/>
    <w:rsid w:val="00AF0426"/>
    <w:rsid w:val="00AF3A73"/>
    <w:rsid w:val="00B0777C"/>
    <w:rsid w:val="00B13CBD"/>
    <w:rsid w:val="00B25B12"/>
    <w:rsid w:val="00B25C0C"/>
    <w:rsid w:val="00B26634"/>
    <w:rsid w:val="00B30C9C"/>
    <w:rsid w:val="00B340E2"/>
    <w:rsid w:val="00B41FE9"/>
    <w:rsid w:val="00B67D04"/>
    <w:rsid w:val="00B70EC9"/>
    <w:rsid w:val="00B81A6B"/>
    <w:rsid w:val="00BA35AC"/>
    <w:rsid w:val="00BC678D"/>
    <w:rsid w:val="00BC73FE"/>
    <w:rsid w:val="00BD13FD"/>
    <w:rsid w:val="00BD3C4F"/>
    <w:rsid w:val="00BF4D91"/>
    <w:rsid w:val="00C05B45"/>
    <w:rsid w:val="00C22466"/>
    <w:rsid w:val="00C24D87"/>
    <w:rsid w:val="00C34376"/>
    <w:rsid w:val="00C35B37"/>
    <w:rsid w:val="00C36C75"/>
    <w:rsid w:val="00C37B0B"/>
    <w:rsid w:val="00C55CB3"/>
    <w:rsid w:val="00C6431D"/>
    <w:rsid w:val="00C71071"/>
    <w:rsid w:val="00C71E80"/>
    <w:rsid w:val="00C74D19"/>
    <w:rsid w:val="00C77295"/>
    <w:rsid w:val="00C97007"/>
    <w:rsid w:val="00CA149D"/>
    <w:rsid w:val="00CA51D4"/>
    <w:rsid w:val="00CB5C0E"/>
    <w:rsid w:val="00CC0398"/>
    <w:rsid w:val="00CD31C5"/>
    <w:rsid w:val="00CF109F"/>
    <w:rsid w:val="00D20605"/>
    <w:rsid w:val="00D424FF"/>
    <w:rsid w:val="00D637D1"/>
    <w:rsid w:val="00D663FC"/>
    <w:rsid w:val="00D868C8"/>
    <w:rsid w:val="00DA7AA9"/>
    <w:rsid w:val="00DB43B8"/>
    <w:rsid w:val="00DC10B5"/>
    <w:rsid w:val="00DD6401"/>
    <w:rsid w:val="00DD75B6"/>
    <w:rsid w:val="00DE2082"/>
    <w:rsid w:val="00DE2595"/>
    <w:rsid w:val="00E20859"/>
    <w:rsid w:val="00E23C02"/>
    <w:rsid w:val="00E248F6"/>
    <w:rsid w:val="00E33E76"/>
    <w:rsid w:val="00E458AB"/>
    <w:rsid w:val="00E52181"/>
    <w:rsid w:val="00E529E8"/>
    <w:rsid w:val="00E53B53"/>
    <w:rsid w:val="00E76029"/>
    <w:rsid w:val="00E804A7"/>
    <w:rsid w:val="00EC4115"/>
    <w:rsid w:val="00ED03F8"/>
    <w:rsid w:val="00EE5CCE"/>
    <w:rsid w:val="00EE7838"/>
    <w:rsid w:val="00EF11DC"/>
    <w:rsid w:val="00EF135B"/>
    <w:rsid w:val="00EF1C6F"/>
    <w:rsid w:val="00F045D8"/>
    <w:rsid w:val="00F05CF3"/>
    <w:rsid w:val="00F2664C"/>
    <w:rsid w:val="00F27FCF"/>
    <w:rsid w:val="00F32415"/>
    <w:rsid w:val="00F37475"/>
    <w:rsid w:val="00F81DE9"/>
    <w:rsid w:val="00F8412B"/>
    <w:rsid w:val="00F91BD6"/>
    <w:rsid w:val="00F97495"/>
    <w:rsid w:val="00FA04C7"/>
    <w:rsid w:val="00FA3F8E"/>
    <w:rsid w:val="00FA6D59"/>
    <w:rsid w:val="00FB7462"/>
    <w:rsid w:val="00FC0CA0"/>
    <w:rsid w:val="00FC2A42"/>
    <w:rsid w:val="00FC6379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2671327E-819B-9E4D-A86E-903C916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paragraph" w:styleId="Intestazione">
    <w:name w:val="header"/>
    <w:basedOn w:val="Normale"/>
    <w:link w:val="IntestazioneCarattere"/>
    <w:unhideWhenUsed/>
    <w:rsid w:val="00977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76F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977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776FE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45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33DE8"/>
    <w:pPr>
      <w:widowControl w:val="0"/>
      <w:autoSpaceDE w:val="0"/>
      <w:autoSpaceDN w:val="0"/>
      <w:spacing w:after="0" w:line="240" w:lineRule="auto"/>
      <w:ind w:left="123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3DE8"/>
    <w:rPr>
      <w:rFonts w:ascii="Arial Narrow" w:eastAsia="Arial Narrow" w:hAnsi="Arial Narrow" w:cs="Arial Narrow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37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37D1"/>
    <w:pPr>
      <w:widowControl w:val="0"/>
      <w:autoSpaceDE w:val="0"/>
      <w:autoSpaceDN w:val="0"/>
      <w:spacing w:after="0" w:line="240" w:lineRule="auto"/>
      <w:ind w:left="103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giuntiscu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untiscuo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a@giunt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bookeasy.giunti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ookeasy.giuntiscuol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1F46FD-94B5-634B-A799-31AFE279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Pratesi Sara</cp:lastModifiedBy>
  <cp:revision>11</cp:revision>
  <cp:lastPrinted>2016-01-15T12:31:00Z</cp:lastPrinted>
  <dcterms:created xsi:type="dcterms:W3CDTF">2022-01-26T10:37:00Z</dcterms:created>
  <dcterms:modified xsi:type="dcterms:W3CDTF">2025-02-10T08:54:00Z</dcterms:modified>
</cp:coreProperties>
</file>